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951D3" w14:textId="5DB5E55F" w:rsidR="00EF019E" w:rsidRPr="0006226A" w:rsidRDefault="00787A67" w:rsidP="00470B9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Practical Economic Insights for Agricultural Lenders in 202</w:t>
      </w:r>
      <w:r w:rsidR="0046596E">
        <w:rPr>
          <w:rFonts w:ascii="Times New Roman" w:hAnsi="Times New Roman" w:cs="Times New Roman"/>
          <w:b/>
          <w:bCs/>
          <w:sz w:val="40"/>
          <w:szCs w:val="40"/>
        </w:rPr>
        <w:t>7</w:t>
      </w:r>
      <w:r w:rsidR="004936A2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4B64A528" w14:textId="1B18E7F9" w:rsidR="00D15150" w:rsidRPr="004841BE" w:rsidRDefault="00D15150" w:rsidP="00DC448E">
      <w:pPr>
        <w:spacing w:before="360" w:after="36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841BE">
        <w:rPr>
          <w:rFonts w:ascii="Times New Roman" w:hAnsi="Times New Roman" w:cs="Times New Roman"/>
          <w:sz w:val="28"/>
          <w:szCs w:val="28"/>
        </w:rPr>
        <w:t xml:space="preserve">November </w:t>
      </w:r>
      <w:r w:rsidR="00DC33B5" w:rsidRPr="004841BE">
        <w:rPr>
          <w:rFonts w:ascii="Times New Roman" w:hAnsi="Times New Roman" w:cs="Times New Roman"/>
          <w:sz w:val="28"/>
          <w:szCs w:val="28"/>
        </w:rPr>
        <w:t>24, 2026</w:t>
      </w:r>
      <w:r w:rsidR="00252B0B" w:rsidRPr="004841BE">
        <w:rPr>
          <w:rFonts w:ascii="Times New Roman" w:hAnsi="Times New Roman" w:cs="Times New Roman"/>
          <w:sz w:val="28"/>
          <w:szCs w:val="28"/>
        </w:rPr>
        <w:t xml:space="preserve">; </w:t>
      </w:r>
      <w:r w:rsidR="00DC33B5" w:rsidRPr="004841BE">
        <w:rPr>
          <w:rFonts w:ascii="Times New Roman" w:hAnsi="Times New Roman" w:cs="Times New Roman"/>
          <w:sz w:val="28"/>
          <w:szCs w:val="28"/>
        </w:rPr>
        <w:t xml:space="preserve">Audrain County </w:t>
      </w:r>
      <w:r w:rsidR="00252B0B" w:rsidRPr="004841BE">
        <w:rPr>
          <w:rFonts w:ascii="Times New Roman" w:hAnsi="Times New Roman" w:cs="Times New Roman"/>
          <w:sz w:val="28"/>
          <w:szCs w:val="28"/>
        </w:rPr>
        <w:t xml:space="preserve">Fair </w:t>
      </w:r>
      <w:r w:rsidR="00DC33B5" w:rsidRPr="004841BE">
        <w:rPr>
          <w:rFonts w:ascii="Times New Roman" w:hAnsi="Times New Roman" w:cs="Times New Roman"/>
          <w:sz w:val="28"/>
          <w:szCs w:val="28"/>
        </w:rPr>
        <w:t>4-H Building</w:t>
      </w:r>
    </w:p>
    <w:p w14:paraId="68D64E38" w14:textId="63478FCD" w:rsidR="00EB3BAA" w:rsidRPr="004841BE" w:rsidRDefault="00D44A1A" w:rsidP="00DC448E">
      <w:pPr>
        <w:spacing w:before="360" w:after="360" w:line="240" w:lineRule="auto"/>
        <w:contextualSpacing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841BE">
        <w:rPr>
          <w:rFonts w:ascii="Times New Roman" w:hAnsi="Times New Roman" w:cs="Times New Roman"/>
          <w:i/>
          <w:iCs/>
          <w:sz w:val="28"/>
          <w:szCs w:val="28"/>
        </w:rPr>
        <w:t>Program Agenda</w:t>
      </w:r>
    </w:p>
    <w:tbl>
      <w:tblPr>
        <w:tblStyle w:val="TableGrid"/>
        <w:tblpPr w:leftFromText="180" w:rightFromText="180" w:vertAnchor="text" w:horzAnchor="margin" w:tblpXSpec="center" w:tblpY="179"/>
        <w:tblW w:w="11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3420"/>
        <w:gridCol w:w="6072"/>
      </w:tblGrid>
      <w:tr w:rsidR="009C4251" w:rsidRPr="004841BE" w14:paraId="2D216C26" w14:textId="77777777" w:rsidTr="007636B4">
        <w:trPr>
          <w:trHeight w:val="270"/>
        </w:trPr>
        <w:tc>
          <w:tcPr>
            <w:tcW w:w="1620" w:type="dxa"/>
          </w:tcPr>
          <w:p w14:paraId="2F26FA17" w14:textId="569EDC5F" w:rsidR="00BA774F" w:rsidRPr="004841BE" w:rsidRDefault="00262BE8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  <w:r w:rsidR="00D44A1A" w:rsidRPr="004841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4DDF" w:rsidRPr="004841BE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420" w:type="dxa"/>
          </w:tcPr>
          <w:p w14:paraId="05551A14" w14:textId="68E47C13" w:rsidR="00BA774F" w:rsidRPr="004841BE" w:rsidRDefault="00361863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Registration and Networking</w:t>
            </w:r>
          </w:p>
        </w:tc>
        <w:tc>
          <w:tcPr>
            <w:tcW w:w="6072" w:type="dxa"/>
          </w:tcPr>
          <w:p w14:paraId="2CD61CF3" w14:textId="4CF7C41A" w:rsidR="00BA774F" w:rsidRPr="004841BE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74F" w:rsidRPr="004841BE" w14:paraId="703052A1" w14:textId="77777777" w:rsidTr="007636B4">
        <w:trPr>
          <w:trHeight w:val="171"/>
        </w:trPr>
        <w:tc>
          <w:tcPr>
            <w:tcW w:w="1620" w:type="dxa"/>
          </w:tcPr>
          <w:p w14:paraId="763EA76C" w14:textId="77777777" w:rsidR="00BA774F" w:rsidRPr="004841BE" w:rsidRDefault="00BA774F" w:rsidP="00BA77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5CA9CE39" w14:textId="0D23838D" w:rsidR="00BA774F" w:rsidRPr="004841BE" w:rsidRDefault="00BA774F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2" w:type="dxa"/>
          </w:tcPr>
          <w:p w14:paraId="79594170" w14:textId="3604B374" w:rsidR="00BA774F" w:rsidRPr="004841BE" w:rsidRDefault="00BA774F" w:rsidP="00BA774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74F" w:rsidRPr="0093450B" w14:paraId="0CBD0E75" w14:textId="77777777" w:rsidTr="007636B4">
        <w:trPr>
          <w:trHeight w:val="552"/>
        </w:trPr>
        <w:tc>
          <w:tcPr>
            <w:tcW w:w="1620" w:type="dxa"/>
          </w:tcPr>
          <w:p w14:paraId="08DEEEE4" w14:textId="56A64E34" w:rsidR="00BA774F" w:rsidRPr="004841BE" w:rsidRDefault="00DB3218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="00262BE8" w:rsidRPr="004841B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5A3DB1" w:rsidRPr="004841BE">
              <w:rPr>
                <w:rFonts w:ascii="Times New Roman" w:hAnsi="Times New Roman" w:cs="Times New Roman"/>
                <w:sz w:val="24"/>
                <w:szCs w:val="24"/>
              </w:rPr>
              <w:t>-9:</w:t>
            </w:r>
            <w:r w:rsidR="004B6BC1" w:rsidRPr="004841B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20" w:type="dxa"/>
          </w:tcPr>
          <w:p w14:paraId="6B7F52CE" w14:textId="37480465" w:rsidR="00BA774F" w:rsidRPr="004841BE" w:rsidRDefault="00361863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Welcome</w:t>
            </w:r>
            <w:r w:rsidR="00482C67" w:rsidRPr="004841BE">
              <w:rPr>
                <w:rFonts w:ascii="Times New Roman" w:hAnsi="Times New Roman" w:cs="Times New Roman"/>
                <w:sz w:val="24"/>
                <w:szCs w:val="24"/>
              </w:rPr>
              <w:t xml:space="preserve"> and Introductions</w:t>
            </w:r>
          </w:p>
        </w:tc>
        <w:tc>
          <w:tcPr>
            <w:tcW w:w="6072" w:type="dxa"/>
          </w:tcPr>
          <w:p w14:paraId="0E988899" w14:textId="071C723F" w:rsidR="00BA774F" w:rsidRPr="004841BE" w:rsidRDefault="004B6BC1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Mary Sobba</w:t>
            </w:r>
            <w:r w:rsidR="00B75C29" w:rsidRPr="004841BE">
              <w:rPr>
                <w:rFonts w:ascii="Times New Roman" w:hAnsi="Times New Roman" w:cs="Times New Roman"/>
                <w:sz w:val="24"/>
                <w:szCs w:val="24"/>
              </w:rPr>
              <w:t>, Field Specialist, Agricultural Business and Policy, MU Extension</w:t>
            </w:r>
          </w:p>
        </w:tc>
      </w:tr>
      <w:tr w:rsidR="00BA774F" w:rsidRPr="0093450B" w14:paraId="03EA4F84" w14:textId="77777777" w:rsidTr="007636B4">
        <w:trPr>
          <w:trHeight w:val="16"/>
        </w:trPr>
        <w:tc>
          <w:tcPr>
            <w:tcW w:w="1620" w:type="dxa"/>
          </w:tcPr>
          <w:p w14:paraId="4BE04CCF" w14:textId="77777777" w:rsidR="00BA774F" w:rsidRPr="004841BE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3420" w:type="dxa"/>
          </w:tcPr>
          <w:p w14:paraId="76EF84C7" w14:textId="20839A52" w:rsidR="00BA774F" w:rsidRPr="004841BE" w:rsidRDefault="00BA774F" w:rsidP="00594E57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6072" w:type="dxa"/>
          </w:tcPr>
          <w:p w14:paraId="5DC5AF7E" w14:textId="77777777" w:rsidR="00BA774F" w:rsidRPr="004841BE" w:rsidRDefault="00BA774F" w:rsidP="00BA774F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CA5987" w:rsidRPr="0093450B" w14:paraId="41E9C04D" w14:textId="77777777" w:rsidTr="007636B4">
        <w:trPr>
          <w:trHeight w:val="417"/>
        </w:trPr>
        <w:tc>
          <w:tcPr>
            <w:tcW w:w="1620" w:type="dxa"/>
          </w:tcPr>
          <w:p w14:paraId="4EF92D28" w14:textId="2E58CEC9" w:rsidR="00CA5987" w:rsidRPr="00565A20" w:rsidRDefault="00CA5987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5A20">
              <w:rPr>
                <w:rFonts w:ascii="Times New Roman" w:hAnsi="Times New Roman" w:cs="Times New Roman"/>
                <w:sz w:val="24"/>
                <w:szCs w:val="24"/>
              </w:rPr>
              <w:t>9:</w:t>
            </w:r>
            <w:r w:rsidR="004B6BC1" w:rsidRPr="00565A2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65A20">
              <w:rPr>
                <w:rFonts w:ascii="Times New Roman" w:hAnsi="Times New Roman" w:cs="Times New Roman"/>
                <w:sz w:val="24"/>
                <w:szCs w:val="24"/>
              </w:rPr>
              <w:t>-10:</w:t>
            </w:r>
            <w:r w:rsidR="00887A82" w:rsidRPr="00565A2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420" w:type="dxa"/>
          </w:tcPr>
          <w:p w14:paraId="484625D5" w14:textId="668D2F7F" w:rsidR="00CA5987" w:rsidRPr="00565A20" w:rsidRDefault="004B6BC1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5A20">
              <w:rPr>
                <w:rFonts w:ascii="Times New Roman" w:hAnsi="Times New Roman" w:cs="Times New Roman"/>
                <w:sz w:val="24"/>
                <w:szCs w:val="24"/>
              </w:rPr>
              <w:t>Federal</w:t>
            </w:r>
            <w:r w:rsidR="00565A20" w:rsidRPr="00565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A20">
              <w:rPr>
                <w:rFonts w:ascii="Times New Roman" w:hAnsi="Times New Roman" w:cs="Times New Roman"/>
                <w:sz w:val="24"/>
                <w:szCs w:val="24"/>
              </w:rPr>
              <w:t xml:space="preserve">Agricultural </w:t>
            </w:r>
            <w:r w:rsidR="00746832" w:rsidRPr="00565A20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  <w:r w:rsidRPr="00565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5A20" w:rsidRPr="00565A20">
              <w:rPr>
                <w:rFonts w:ascii="Times New Roman" w:hAnsi="Times New Roman" w:cs="Times New Roman"/>
                <w:sz w:val="24"/>
                <w:szCs w:val="24"/>
              </w:rPr>
              <w:t>Update from FAPRI</w:t>
            </w:r>
          </w:p>
        </w:tc>
        <w:tc>
          <w:tcPr>
            <w:tcW w:w="6072" w:type="dxa"/>
          </w:tcPr>
          <w:p w14:paraId="46262F1A" w14:textId="3A2E4B9C" w:rsidR="00CA5987" w:rsidRPr="00565A20" w:rsidRDefault="00565A20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5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Seth Meyer, </w:t>
            </w:r>
            <w:r w:rsidRPr="00565A20">
              <w:rPr>
                <w:rFonts w:ascii="Times New Roman" w:hAnsi="Times New Roman" w:cs="Times New Roman"/>
                <w:sz w:val="24"/>
                <w:szCs w:val="24"/>
              </w:rPr>
              <w:t>Associate Professor and Director, Food and Agricultural Policy Research Institute</w:t>
            </w:r>
          </w:p>
        </w:tc>
      </w:tr>
      <w:tr w:rsidR="00CA5987" w:rsidRPr="0093450B" w14:paraId="67676FAF" w14:textId="77777777" w:rsidTr="007636B4">
        <w:trPr>
          <w:trHeight w:val="112"/>
        </w:trPr>
        <w:tc>
          <w:tcPr>
            <w:tcW w:w="1620" w:type="dxa"/>
          </w:tcPr>
          <w:p w14:paraId="6D7FB032" w14:textId="77777777" w:rsidR="00CA5987" w:rsidRPr="0093450B" w:rsidRDefault="00CA5987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56975BDC" w14:textId="77777777" w:rsidR="00CA5987" w:rsidRPr="0093450B" w:rsidRDefault="00CA5987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2" w:type="dxa"/>
          </w:tcPr>
          <w:p w14:paraId="07ABDDC4" w14:textId="77777777" w:rsidR="00CA5987" w:rsidRPr="0093450B" w:rsidRDefault="00CA5987" w:rsidP="00CA59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7A82" w:rsidRPr="0093450B" w14:paraId="6DF41404" w14:textId="77777777" w:rsidTr="007636B4">
        <w:trPr>
          <w:trHeight w:val="112"/>
        </w:trPr>
        <w:tc>
          <w:tcPr>
            <w:tcW w:w="1620" w:type="dxa"/>
          </w:tcPr>
          <w:p w14:paraId="60C52475" w14:textId="54F10FCF" w:rsidR="00887A82" w:rsidRPr="000F3288" w:rsidRDefault="00887A82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F3288">
              <w:rPr>
                <w:rFonts w:ascii="Times New Roman" w:hAnsi="Times New Roman" w:cs="Times New Roman"/>
                <w:sz w:val="24"/>
                <w:szCs w:val="24"/>
              </w:rPr>
              <w:t>10:00-10:30</w:t>
            </w:r>
          </w:p>
        </w:tc>
        <w:tc>
          <w:tcPr>
            <w:tcW w:w="3420" w:type="dxa"/>
          </w:tcPr>
          <w:p w14:paraId="06147D2A" w14:textId="3A39AF62" w:rsidR="00887A82" w:rsidRPr="000F3288" w:rsidRDefault="00887A82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F3288">
              <w:rPr>
                <w:rFonts w:ascii="Times New Roman" w:hAnsi="Times New Roman" w:cs="Times New Roman"/>
                <w:sz w:val="24"/>
                <w:szCs w:val="24"/>
              </w:rPr>
              <w:t xml:space="preserve">Navigating Farm Labor Needs in 2027 and </w:t>
            </w:r>
            <w:proofErr w:type="gramStart"/>
            <w:r w:rsidRPr="000F3288">
              <w:rPr>
                <w:rFonts w:ascii="Times New Roman" w:hAnsi="Times New Roman" w:cs="Times New Roman"/>
                <w:sz w:val="24"/>
                <w:szCs w:val="24"/>
              </w:rPr>
              <w:t>Beyond</w:t>
            </w:r>
            <w:proofErr w:type="gramEnd"/>
          </w:p>
        </w:tc>
        <w:tc>
          <w:tcPr>
            <w:tcW w:w="6072" w:type="dxa"/>
          </w:tcPr>
          <w:p w14:paraId="5B1273DF" w14:textId="328E7D49" w:rsidR="00887A82" w:rsidRPr="000F3288" w:rsidRDefault="00E65B01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F32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Ryan Milhollin, </w:t>
            </w:r>
            <w:r w:rsidRPr="000F3288">
              <w:rPr>
                <w:rFonts w:ascii="Times New Roman" w:hAnsi="Times New Roman" w:cs="Times New Roman"/>
                <w:sz w:val="24"/>
                <w:szCs w:val="24"/>
              </w:rPr>
              <w:t>Assistant Extension Professor of Agribusiness Management, MU Extension</w:t>
            </w:r>
          </w:p>
        </w:tc>
      </w:tr>
      <w:tr w:rsidR="00887A82" w:rsidRPr="0093450B" w14:paraId="491EF504" w14:textId="77777777" w:rsidTr="007636B4">
        <w:trPr>
          <w:trHeight w:val="112"/>
        </w:trPr>
        <w:tc>
          <w:tcPr>
            <w:tcW w:w="1620" w:type="dxa"/>
          </w:tcPr>
          <w:p w14:paraId="176FADF1" w14:textId="77777777" w:rsidR="00887A82" w:rsidRPr="0093450B" w:rsidRDefault="00887A82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3270B27F" w14:textId="77777777" w:rsidR="00887A82" w:rsidRDefault="00887A82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2" w:type="dxa"/>
          </w:tcPr>
          <w:p w14:paraId="287C719A" w14:textId="77777777" w:rsidR="00887A82" w:rsidRDefault="00887A82" w:rsidP="00CA59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528C" w:rsidRPr="0093450B" w14:paraId="166241DF" w14:textId="77777777" w:rsidTr="007636B4">
        <w:trPr>
          <w:trHeight w:val="112"/>
        </w:trPr>
        <w:tc>
          <w:tcPr>
            <w:tcW w:w="1620" w:type="dxa"/>
          </w:tcPr>
          <w:p w14:paraId="1EAA6161" w14:textId="26FA90A9" w:rsidR="00C6528C" w:rsidRPr="0093450B" w:rsidRDefault="00C6528C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10:30-10:45</w:t>
            </w:r>
          </w:p>
        </w:tc>
        <w:tc>
          <w:tcPr>
            <w:tcW w:w="3420" w:type="dxa"/>
          </w:tcPr>
          <w:p w14:paraId="096678D2" w14:textId="442FF961" w:rsidR="00C6528C" w:rsidRDefault="00C6528C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Break</w:t>
            </w:r>
          </w:p>
        </w:tc>
        <w:tc>
          <w:tcPr>
            <w:tcW w:w="6072" w:type="dxa"/>
          </w:tcPr>
          <w:p w14:paraId="3B35B4B4" w14:textId="77777777" w:rsidR="00C6528C" w:rsidRDefault="00C6528C" w:rsidP="00CA59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528C" w:rsidRPr="0093450B" w14:paraId="042571DE" w14:textId="77777777" w:rsidTr="007636B4">
        <w:trPr>
          <w:trHeight w:val="112"/>
        </w:trPr>
        <w:tc>
          <w:tcPr>
            <w:tcW w:w="1620" w:type="dxa"/>
          </w:tcPr>
          <w:p w14:paraId="5685751C" w14:textId="77777777" w:rsidR="00C6528C" w:rsidRPr="0093450B" w:rsidRDefault="00C6528C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58EA9E65" w14:textId="77777777" w:rsidR="00C6528C" w:rsidRDefault="00C6528C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2" w:type="dxa"/>
          </w:tcPr>
          <w:p w14:paraId="3BCB5FC2" w14:textId="77777777" w:rsidR="00C6528C" w:rsidRDefault="00C6528C" w:rsidP="00CA59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2DE3" w:rsidRPr="0093450B" w14:paraId="5527D0CE" w14:textId="77777777" w:rsidTr="007636B4">
        <w:trPr>
          <w:trHeight w:val="112"/>
        </w:trPr>
        <w:tc>
          <w:tcPr>
            <w:tcW w:w="1620" w:type="dxa"/>
          </w:tcPr>
          <w:p w14:paraId="542B3E79" w14:textId="750FD6FA" w:rsidR="00A12DE3" w:rsidRPr="004841BE" w:rsidRDefault="00A12DE3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="00C6528C" w:rsidRPr="004841B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6528C" w:rsidRPr="004841BE"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</w:p>
        </w:tc>
        <w:tc>
          <w:tcPr>
            <w:tcW w:w="3420" w:type="dxa"/>
          </w:tcPr>
          <w:p w14:paraId="1A089894" w14:textId="45DE677F" w:rsidR="00A12DE3" w:rsidRPr="004841BE" w:rsidRDefault="007134CE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2027 Input Costs</w:t>
            </w:r>
            <w:r w:rsidR="00403339" w:rsidRPr="004841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Enterprise Budgets</w:t>
            </w:r>
            <w:r w:rsidR="00403339" w:rsidRPr="004841BE">
              <w:rPr>
                <w:rFonts w:ascii="Times New Roman" w:hAnsi="Times New Roman" w:cs="Times New Roman"/>
                <w:sz w:val="24"/>
                <w:szCs w:val="24"/>
              </w:rPr>
              <w:t>, and Custom Rates for Farm Services</w:t>
            </w:r>
          </w:p>
        </w:tc>
        <w:tc>
          <w:tcPr>
            <w:tcW w:w="6072" w:type="dxa"/>
          </w:tcPr>
          <w:p w14:paraId="56D21977" w14:textId="63C46E66" w:rsidR="00A12DE3" w:rsidRPr="004841BE" w:rsidRDefault="00E65B01" w:rsidP="00CA5987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Ben Brown, </w:t>
            </w: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Extension Specialist, Agricultural Business and Policy, MU Extension</w:t>
            </w:r>
          </w:p>
        </w:tc>
      </w:tr>
      <w:tr w:rsidR="00177EA9" w:rsidRPr="0093450B" w14:paraId="28CB68E9" w14:textId="77777777" w:rsidTr="007636B4">
        <w:trPr>
          <w:trHeight w:val="47"/>
        </w:trPr>
        <w:tc>
          <w:tcPr>
            <w:tcW w:w="1620" w:type="dxa"/>
          </w:tcPr>
          <w:p w14:paraId="662DE08F" w14:textId="77777777" w:rsidR="00177EA9" w:rsidRPr="004841BE" w:rsidRDefault="00177EA9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090CBECB" w14:textId="77777777" w:rsidR="00177EA9" w:rsidRPr="004841BE" w:rsidRDefault="00177EA9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2" w:type="dxa"/>
          </w:tcPr>
          <w:p w14:paraId="49003A5A" w14:textId="77777777" w:rsidR="00177EA9" w:rsidRPr="004841BE" w:rsidRDefault="00177EA9" w:rsidP="00CA598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F93" w:rsidRPr="0093450B" w14:paraId="4E58B721" w14:textId="77777777" w:rsidTr="007636B4">
        <w:trPr>
          <w:trHeight w:val="47"/>
        </w:trPr>
        <w:tc>
          <w:tcPr>
            <w:tcW w:w="1620" w:type="dxa"/>
          </w:tcPr>
          <w:p w14:paraId="374EF8F6" w14:textId="6C1F89DF" w:rsidR="003E7F93" w:rsidRPr="004841BE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C6528C" w:rsidRPr="004841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1B2D" w:rsidRPr="004841BE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420" w:type="dxa"/>
          </w:tcPr>
          <w:p w14:paraId="6BB1BE6C" w14:textId="381AD64B" w:rsidR="003E7F93" w:rsidRPr="004841BE" w:rsidRDefault="003D1B2D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2027 Row Crop Market Outlook</w:t>
            </w:r>
          </w:p>
        </w:tc>
        <w:tc>
          <w:tcPr>
            <w:tcW w:w="6072" w:type="dxa"/>
          </w:tcPr>
          <w:p w14:paraId="1CE312E6" w14:textId="01CC3692" w:rsidR="003E7F93" w:rsidRPr="004841BE" w:rsidRDefault="00C15709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 Brown</w:t>
            </w:r>
          </w:p>
        </w:tc>
      </w:tr>
      <w:tr w:rsidR="003E7F93" w:rsidRPr="0093450B" w14:paraId="6DFEC37A" w14:textId="77777777" w:rsidTr="007636B4">
        <w:trPr>
          <w:trHeight w:val="47"/>
        </w:trPr>
        <w:tc>
          <w:tcPr>
            <w:tcW w:w="1620" w:type="dxa"/>
          </w:tcPr>
          <w:p w14:paraId="6E95E6C0" w14:textId="77777777" w:rsidR="003E7F93" w:rsidRPr="004841BE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07C2511C" w14:textId="77777777" w:rsidR="003E7F93" w:rsidRPr="004841BE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2" w:type="dxa"/>
          </w:tcPr>
          <w:p w14:paraId="44AE4E4D" w14:textId="77777777" w:rsidR="003E7F93" w:rsidRPr="004841BE" w:rsidRDefault="003E7F93" w:rsidP="003E7F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68" w:rsidRPr="0093450B" w14:paraId="5F9EFC7D" w14:textId="77777777" w:rsidTr="007636B4">
        <w:trPr>
          <w:trHeight w:val="47"/>
        </w:trPr>
        <w:tc>
          <w:tcPr>
            <w:tcW w:w="1620" w:type="dxa"/>
          </w:tcPr>
          <w:p w14:paraId="3793C8FF" w14:textId="688A7549" w:rsidR="00DE4D68" w:rsidRPr="004841BE" w:rsidRDefault="003D1B2D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12:00-12:45</w:t>
            </w:r>
          </w:p>
        </w:tc>
        <w:tc>
          <w:tcPr>
            <w:tcW w:w="3420" w:type="dxa"/>
          </w:tcPr>
          <w:p w14:paraId="3B92B5DB" w14:textId="7D783E22" w:rsidR="00DE4D68" w:rsidRPr="004841BE" w:rsidRDefault="003D1B2D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Lunch and Networking</w:t>
            </w:r>
          </w:p>
        </w:tc>
        <w:tc>
          <w:tcPr>
            <w:tcW w:w="6072" w:type="dxa"/>
          </w:tcPr>
          <w:p w14:paraId="06575686" w14:textId="66041B3F" w:rsidR="00DE4D68" w:rsidRPr="004841BE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68" w:rsidRPr="0093450B" w14:paraId="12AA72BD" w14:textId="77777777" w:rsidTr="007636B4">
        <w:trPr>
          <w:trHeight w:val="47"/>
        </w:trPr>
        <w:tc>
          <w:tcPr>
            <w:tcW w:w="1620" w:type="dxa"/>
          </w:tcPr>
          <w:p w14:paraId="3F832B3B" w14:textId="77777777" w:rsidR="00DE4D68" w:rsidRPr="004841BE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261E476F" w14:textId="7E683B47" w:rsidR="00DE4D68" w:rsidRPr="004841BE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2" w:type="dxa"/>
          </w:tcPr>
          <w:p w14:paraId="72A72E5C" w14:textId="77777777" w:rsidR="00DE4D68" w:rsidRPr="004841BE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D68" w:rsidRPr="0093450B" w14:paraId="032B639D" w14:textId="77777777" w:rsidTr="007636B4">
        <w:trPr>
          <w:trHeight w:val="105"/>
        </w:trPr>
        <w:tc>
          <w:tcPr>
            <w:tcW w:w="1620" w:type="dxa"/>
          </w:tcPr>
          <w:p w14:paraId="2FAE6A0A" w14:textId="2D012E07" w:rsidR="00DE4D68" w:rsidRPr="004841BE" w:rsidRDefault="003D1B2D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12:45- 1:30</w:t>
            </w:r>
          </w:p>
        </w:tc>
        <w:tc>
          <w:tcPr>
            <w:tcW w:w="3420" w:type="dxa"/>
          </w:tcPr>
          <w:p w14:paraId="5126D4CD" w14:textId="5D371DBE" w:rsidR="00DE4D68" w:rsidRPr="004841BE" w:rsidRDefault="003D1B2D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2027 Livestock Outlook</w:t>
            </w:r>
          </w:p>
        </w:tc>
        <w:tc>
          <w:tcPr>
            <w:tcW w:w="6072" w:type="dxa"/>
          </w:tcPr>
          <w:p w14:paraId="59BEAE23" w14:textId="4C91044E" w:rsidR="00DE4D68" w:rsidRPr="004841BE" w:rsidRDefault="007C26C3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Elliot</w:t>
            </w:r>
            <w:r w:rsidR="002D4405" w:rsidRPr="004841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4841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D4405" w:rsidRPr="004841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Dennis</w:t>
            </w:r>
            <w:r w:rsidR="002D4405" w:rsidRPr="004841BE">
              <w:rPr>
                <w:rFonts w:ascii="Times New Roman" w:hAnsi="Times New Roman" w:cs="Times New Roman"/>
                <w:sz w:val="24"/>
                <w:szCs w:val="24"/>
              </w:rPr>
              <w:t xml:space="preserve">, Associate Professor, </w:t>
            </w:r>
            <w:r w:rsidR="00076E76" w:rsidRPr="004841BE">
              <w:rPr>
                <w:rFonts w:ascii="Times New Roman" w:hAnsi="Times New Roman" w:cs="Times New Roman"/>
                <w:sz w:val="24"/>
                <w:szCs w:val="24"/>
              </w:rPr>
              <w:t>Agricultural Business and Policy, MU Extension</w:t>
            </w:r>
          </w:p>
        </w:tc>
      </w:tr>
      <w:tr w:rsidR="00DE4D68" w:rsidRPr="0093450B" w14:paraId="55D286BA" w14:textId="77777777" w:rsidTr="007636B4">
        <w:trPr>
          <w:trHeight w:val="22"/>
        </w:trPr>
        <w:tc>
          <w:tcPr>
            <w:tcW w:w="1620" w:type="dxa"/>
          </w:tcPr>
          <w:p w14:paraId="5609719C" w14:textId="77777777" w:rsidR="00DE4D68" w:rsidRPr="004841BE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4358639C" w14:textId="3E3B17B6" w:rsidR="00DE4D68" w:rsidRPr="004841BE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2" w:type="dxa"/>
          </w:tcPr>
          <w:p w14:paraId="30F22DC4" w14:textId="59DD6C7F" w:rsidR="00DE4D68" w:rsidRPr="004841BE" w:rsidRDefault="00DE4D68" w:rsidP="00DE4D6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EE5" w:rsidRPr="0093450B" w14:paraId="1D21AB8B" w14:textId="77777777" w:rsidTr="007636B4">
        <w:trPr>
          <w:trHeight w:val="105"/>
        </w:trPr>
        <w:tc>
          <w:tcPr>
            <w:tcW w:w="1620" w:type="dxa"/>
          </w:tcPr>
          <w:p w14:paraId="24CB2FF8" w14:textId="347017DE" w:rsidR="00242EE5" w:rsidRPr="004841BE" w:rsidRDefault="00242EE5" w:rsidP="00242E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1:30-2:10</w:t>
            </w:r>
          </w:p>
        </w:tc>
        <w:tc>
          <w:tcPr>
            <w:tcW w:w="3420" w:type="dxa"/>
          </w:tcPr>
          <w:p w14:paraId="21FBF1EC" w14:textId="07B8F53A" w:rsidR="00242EE5" w:rsidRPr="004841BE" w:rsidRDefault="00242EE5" w:rsidP="00242EE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Trends and Insights in Local Collateral Markets</w:t>
            </w:r>
          </w:p>
        </w:tc>
        <w:tc>
          <w:tcPr>
            <w:tcW w:w="6072" w:type="dxa"/>
          </w:tcPr>
          <w:p w14:paraId="597CA062" w14:textId="7B297787" w:rsidR="00242EE5" w:rsidRPr="004841BE" w:rsidRDefault="00242EE5" w:rsidP="00242E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Mary Sobba and Mike Sharpe, </w:t>
            </w: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Appraiser/Land Specialist, Sharpe Ag Service Inc. and Trophy Properties and Auction</w:t>
            </w:r>
          </w:p>
        </w:tc>
      </w:tr>
      <w:tr w:rsidR="00DF12EB" w:rsidRPr="0093450B" w14:paraId="7A3607CC" w14:textId="77777777" w:rsidTr="007636B4">
        <w:trPr>
          <w:trHeight w:val="16"/>
        </w:trPr>
        <w:tc>
          <w:tcPr>
            <w:tcW w:w="1620" w:type="dxa"/>
          </w:tcPr>
          <w:p w14:paraId="05955909" w14:textId="77777777" w:rsidR="00DF12EB" w:rsidRPr="004841BE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4D8572E7" w14:textId="4D185C62" w:rsidR="00DF12EB" w:rsidRPr="004841BE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2" w:type="dxa"/>
          </w:tcPr>
          <w:p w14:paraId="1395F072" w14:textId="77777777" w:rsidR="00DF12EB" w:rsidRPr="004841BE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2EB" w:rsidRPr="00482C67" w14:paraId="5E329F25" w14:textId="77777777" w:rsidTr="007636B4">
        <w:trPr>
          <w:trHeight w:val="315"/>
        </w:trPr>
        <w:tc>
          <w:tcPr>
            <w:tcW w:w="1620" w:type="dxa"/>
          </w:tcPr>
          <w:p w14:paraId="2156112A" w14:textId="73B8B3CD" w:rsidR="00DF12EB" w:rsidRPr="004841BE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  <w:r w:rsidR="007636B4" w:rsidRPr="004841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-2:15</w:t>
            </w:r>
          </w:p>
        </w:tc>
        <w:tc>
          <w:tcPr>
            <w:tcW w:w="3420" w:type="dxa"/>
          </w:tcPr>
          <w:p w14:paraId="7DDD39AB" w14:textId="37B07895" w:rsidR="00DF12EB" w:rsidRPr="004841BE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sz w:val="24"/>
                <w:szCs w:val="24"/>
              </w:rPr>
              <w:t>Wrap-up and Evaluation</w:t>
            </w:r>
          </w:p>
        </w:tc>
        <w:tc>
          <w:tcPr>
            <w:tcW w:w="6072" w:type="dxa"/>
          </w:tcPr>
          <w:p w14:paraId="2AFA44EA" w14:textId="3401563E" w:rsidR="00DF12EB" w:rsidRPr="004841BE" w:rsidRDefault="007636B4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841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Mary Sobba</w:t>
            </w:r>
            <w:r w:rsidR="00DF12EB" w:rsidRPr="004841BE">
              <w:rPr>
                <w:rFonts w:ascii="Times New Roman" w:hAnsi="Times New Roman" w:cs="Times New Roman"/>
                <w:sz w:val="24"/>
                <w:szCs w:val="24"/>
              </w:rPr>
              <w:t>, Field Specialist, Agricultural Business and Policy, MU Extension</w:t>
            </w:r>
          </w:p>
        </w:tc>
      </w:tr>
      <w:tr w:rsidR="00DF12EB" w:rsidRPr="00482C67" w14:paraId="7FA3AF2C" w14:textId="77777777" w:rsidTr="007636B4">
        <w:trPr>
          <w:trHeight w:val="306"/>
        </w:trPr>
        <w:tc>
          <w:tcPr>
            <w:tcW w:w="1620" w:type="dxa"/>
          </w:tcPr>
          <w:p w14:paraId="17A17081" w14:textId="3AC14E63" w:rsidR="00DF12EB" w:rsidRPr="004841BE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2765CAD9" w14:textId="5F2064D6" w:rsidR="00DF12EB" w:rsidRPr="004841BE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2" w:type="dxa"/>
          </w:tcPr>
          <w:p w14:paraId="0723B356" w14:textId="1A7A3C8B" w:rsidR="00DF12EB" w:rsidRPr="004841BE" w:rsidRDefault="00DF12EB" w:rsidP="00DF12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E58F97" w14:textId="70878059" w:rsidR="009C4251" w:rsidRPr="009C4251" w:rsidRDefault="009C4251" w:rsidP="009C4251">
      <w:pPr>
        <w:rPr>
          <w:rFonts w:ascii="Times New Roman" w:hAnsi="Times New Roman" w:cs="Times New Roman"/>
          <w:sz w:val="2"/>
          <w:szCs w:val="2"/>
        </w:rPr>
      </w:pPr>
    </w:p>
    <w:p w14:paraId="1953D62A" w14:textId="404BB83D" w:rsidR="009C4251" w:rsidRPr="009C4251" w:rsidRDefault="009C4251" w:rsidP="009C4251">
      <w:pPr>
        <w:rPr>
          <w:rFonts w:ascii="Times New Roman" w:hAnsi="Times New Roman" w:cs="Times New Roman"/>
          <w:sz w:val="2"/>
          <w:szCs w:val="2"/>
        </w:rPr>
      </w:pPr>
    </w:p>
    <w:p w14:paraId="655F723F" w14:textId="19AED9D1" w:rsidR="009C4251" w:rsidRPr="009C4251" w:rsidRDefault="009C4251" w:rsidP="009C4251">
      <w:pPr>
        <w:rPr>
          <w:rFonts w:ascii="Times New Roman" w:hAnsi="Times New Roman" w:cs="Times New Roman"/>
          <w:sz w:val="2"/>
          <w:szCs w:val="2"/>
        </w:rPr>
      </w:pPr>
    </w:p>
    <w:sectPr w:rsidR="009C4251" w:rsidRPr="009C4251" w:rsidSect="00262012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77CFC" w14:textId="77777777" w:rsidR="00DA3DE2" w:rsidRDefault="00DA3DE2" w:rsidP="00E26801">
      <w:pPr>
        <w:spacing w:after="0" w:line="240" w:lineRule="auto"/>
      </w:pPr>
      <w:r>
        <w:separator/>
      </w:r>
    </w:p>
  </w:endnote>
  <w:endnote w:type="continuationSeparator" w:id="0">
    <w:p w14:paraId="0831001D" w14:textId="77777777" w:rsidR="00DA3DE2" w:rsidRDefault="00DA3DE2" w:rsidP="00E2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28517" w14:textId="302ED134" w:rsidR="009C4251" w:rsidRDefault="009C4251" w:rsidP="00594E57">
    <w:pPr>
      <w:pStyle w:val="Footer"/>
      <w:jc w:val="cen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543E2AD1" wp14:editId="4C3E5F10">
          <wp:simplePos x="0" y="0"/>
          <wp:positionH relativeFrom="margin">
            <wp:posOffset>2884170</wp:posOffset>
          </wp:positionH>
          <wp:positionV relativeFrom="paragraph">
            <wp:posOffset>-141605</wp:posOffset>
          </wp:positionV>
          <wp:extent cx="1351915" cy="695960"/>
          <wp:effectExtent l="0" t="0" r="635" b="8890"/>
          <wp:wrapTight wrapText="bothSides">
            <wp:wrapPolygon edited="0">
              <wp:start x="8827" y="0"/>
              <wp:lineTo x="3652" y="7095"/>
              <wp:lineTo x="1826" y="10051"/>
              <wp:lineTo x="0" y="14190"/>
              <wp:lineTo x="609" y="19511"/>
              <wp:lineTo x="9131" y="21285"/>
              <wp:lineTo x="10653" y="21285"/>
              <wp:lineTo x="20697" y="19511"/>
              <wp:lineTo x="21306" y="15372"/>
              <wp:lineTo x="20088" y="10642"/>
              <wp:lineTo x="12479" y="0"/>
              <wp:lineTo x="8827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915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17127" w14:textId="77777777" w:rsidR="00DA3DE2" w:rsidRDefault="00DA3DE2" w:rsidP="00E26801">
      <w:pPr>
        <w:spacing w:after="0" w:line="240" w:lineRule="auto"/>
      </w:pPr>
      <w:r>
        <w:separator/>
      </w:r>
    </w:p>
  </w:footnote>
  <w:footnote w:type="continuationSeparator" w:id="0">
    <w:p w14:paraId="6DA8879B" w14:textId="77777777" w:rsidR="00DA3DE2" w:rsidRDefault="00DA3DE2" w:rsidP="00E26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B5F1C" w14:textId="6EC8800C" w:rsidR="00E26801" w:rsidRPr="00594E57" w:rsidRDefault="009C4251">
    <w:pPr>
      <w:pStyle w:val="Header"/>
      <w:rPr>
        <w:sz w:val="6"/>
        <w:szCs w:val="6"/>
      </w:rPr>
    </w:pPr>
    <w:r w:rsidRPr="00594E57">
      <w:rPr>
        <w:rFonts w:ascii="Times New Roman" w:hAnsi="Times New Roman" w:cs="Times New Roman"/>
        <w:b/>
        <w:bCs/>
        <w:noProof/>
        <w:sz w:val="6"/>
        <w:szCs w:val="6"/>
      </w:rPr>
      <w:drawing>
        <wp:anchor distT="0" distB="0" distL="114300" distR="114300" simplePos="0" relativeHeight="251669504" behindDoc="0" locked="0" layoutInCell="1" allowOverlap="1" wp14:anchorId="1B017D4B" wp14:editId="514CC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833360" cy="1744980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726"/>
                  <a:stretch/>
                </pic:blipFill>
                <pic:spPr bwMode="auto">
                  <a:xfrm>
                    <a:off x="0" y="0"/>
                    <a:ext cx="7833360" cy="1744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03F85"/>
    <w:multiLevelType w:val="hybridMultilevel"/>
    <w:tmpl w:val="0A3ACB7C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" w15:restartNumberingAfterBreak="0">
    <w:nsid w:val="32AB0047"/>
    <w:multiLevelType w:val="hybridMultilevel"/>
    <w:tmpl w:val="AC9C72BA"/>
    <w:lvl w:ilvl="0" w:tplc="0409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num w:numId="1" w16cid:durableId="817964275">
    <w:abstractNumId w:val="1"/>
  </w:num>
  <w:num w:numId="2" w16cid:durableId="905527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52"/>
    <w:rsid w:val="00007C07"/>
    <w:rsid w:val="00020ECD"/>
    <w:rsid w:val="00022E19"/>
    <w:rsid w:val="0002512D"/>
    <w:rsid w:val="000324BE"/>
    <w:rsid w:val="00032AEB"/>
    <w:rsid w:val="0005027E"/>
    <w:rsid w:val="000514FC"/>
    <w:rsid w:val="00061FEB"/>
    <w:rsid w:val="0006226A"/>
    <w:rsid w:val="00074D1A"/>
    <w:rsid w:val="00076E76"/>
    <w:rsid w:val="000A0C05"/>
    <w:rsid w:val="000F3288"/>
    <w:rsid w:val="000F4B2B"/>
    <w:rsid w:val="000F5C1E"/>
    <w:rsid w:val="000F7E68"/>
    <w:rsid w:val="00104721"/>
    <w:rsid w:val="00114CAC"/>
    <w:rsid w:val="00131B00"/>
    <w:rsid w:val="00147B1F"/>
    <w:rsid w:val="00152D0A"/>
    <w:rsid w:val="00154F83"/>
    <w:rsid w:val="00155B76"/>
    <w:rsid w:val="001604CB"/>
    <w:rsid w:val="00172D4F"/>
    <w:rsid w:val="00176237"/>
    <w:rsid w:val="00177EA9"/>
    <w:rsid w:val="00180EEA"/>
    <w:rsid w:val="001E71AC"/>
    <w:rsid w:val="001E7B90"/>
    <w:rsid w:val="00216304"/>
    <w:rsid w:val="00242EE5"/>
    <w:rsid w:val="00252B0B"/>
    <w:rsid w:val="00262012"/>
    <w:rsid w:val="00262BE8"/>
    <w:rsid w:val="0027123A"/>
    <w:rsid w:val="002A0350"/>
    <w:rsid w:val="002A752D"/>
    <w:rsid w:val="002D4405"/>
    <w:rsid w:val="002D6DCC"/>
    <w:rsid w:val="002E1C2C"/>
    <w:rsid w:val="002F18AC"/>
    <w:rsid w:val="00303B4A"/>
    <w:rsid w:val="00304405"/>
    <w:rsid w:val="00316AD5"/>
    <w:rsid w:val="00326970"/>
    <w:rsid w:val="00336576"/>
    <w:rsid w:val="00341B39"/>
    <w:rsid w:val="003456E8"/>
    <w:rsid w:val="00353337"/>
    <w:rsid w:val="00361863"/>
    <w:rsid w:val="00393791"/>
    <w:rsid w:val="003A7CB1"/>
    <w:rsid w:val="003B5E35"/>
    <w:rsid w:val="003D1B2D"/>
    <w:rsid w:val="003E7F93"/>
    <w:rsid w:val="003F5C4C"/>
    <w:rsid w:val="00403339"/>
    <w:rsid w:val="004135B5"/>
    <w:rsid w:val="00430DD6"/>
    <w:rsid w:val="00440B37"/>
    <w:rsid w:val="00443795"/>
    <w:rsid w:val="0045374B"/>
    <w:rsid w:val="00454CD3"/>
    <w:rsid w:val="00454E04"/>
    <w:rsid w:val="0046303C"/>
    <w:rsid w:val="0046596E"/>
    <w:rsid w:val="00466FE2"/>
    <w:rsid w:val="00470B9F"/>
    <w:rsid w:val="00470CA3"/>
    <w:rsid w:val="00474829"/>
    <w:rsid w:val="00482C67"/>
    <w:rsid w:val="004841BE"/>
    <w:rsid w:val="004936A2"/>
    <w:rsid w:val="004959C3"/>
    <w:rsid w:val="004A37BC"/>
    <w:rsid w:val="004A778A"/>
    <w:rsid w:val="004B6BC1"/>
    <w:rsid w:val="004E21E0"/>
    <w:rsid w:val="004F5E94"/>
    <w:rsid w:val="00504337"/>
    <w:rsid w:val="0050604A"/>
    <w:rsid w:val="00553015"/>
    <w:rsid w:val="00565A20"/>
    <w:rsid w:val="005742BC"/>
    <w:rsid w:val="00580D98"/>
    <w:rsid w:val="00583D03"/>
    <w:rsid w:val="00590953"/>
    <w:rsid w:val="00594E57"/>
    <w:rsid w:val="005A2EE8"/>
    <w:rsid w:val="005A3DB1"/>
    <w:rsid w:val="005A4886"/>
    <w:rsid w:val="005A4B9F"/>
    <w:rsid w:val="005B0496"/>
    <w:rsid w:val="005B30A5"/>
    <w:rsid w:val="005E1C4D"/>
    <w:rsid w:val="005F4977"/>
    <w:rsid w:val="00607A78"/>
    <w:rsid w:val="00611185"/>
    <w:rsid w:val="00612D79"/>
    <w:rsid w:val="0062340F"/>
    <w:rsid w:val="006470AA"/>
    <w:rsid w:val="0066714F"/>
    <w:rsid w:val="006737C1"/>
    <w:rsid w:val="006826DA"/>
    <w:rsid w:val="006A259A"/>
    <w:rsid w:val="006B1CD3"/>
    <w:rsid w:val="006B2736"/>
    <w:rsid w:val="006B5319"/>
    <w:rsid w:val="006B5EEB"/>
    <w:rsid w:val="006D3DA8"/>
    <w:rsid w:val="006D628E"/>
    <w:rsid w:val="006F74D1"/>
    <w:rsid w:val="007008E6"/>
    <w:rsid w:val="00705951"/>
    <w:rsid w:val="007134CE"/>
    <w:rsid w:val="0072073B"/>
    <w:rsid w:val="00724FD5"/>
    <w:rsid w:val="00737DAD"/>
    <w:rsid w:val="00746832"/>
    <w:rsid w:val="00747A7E"/>
    <w:rsid w:val="00751228"/>
    <w:rsid w:val="00753DC2"/>
    <w:rsid w:val="00757FCB"/>
    <w:rsid w:val="007636B4"/>
    <w:rsid w:val="00765A80"/>
    <w:rsid w:val="00787A67"/>
    <w:rsid w:val="007A63EE"/>
    <w:rsid w:val="007C26C3"/>
    <w:rsid w:val="007C2983"/>
    <w:rsid w:val="007D7601"/>
    <w:rsid w:val="007E4C63"/>
    <w:rsid w:val="00800520"/>
    <w:rsid w:val="008224D7"/>
    <w:rsid w:val="00823CB1"/>
    <w:rsid w:val="008269DF"/>
    <w:rsid w:val="0083025A"/>
    <w:rsid w:val="00831E56"/>
    <w:rsid w:val="008432A7"/>
    <w:rsid w:val="00856001"/>
    <w:rsid w:val="008566A7"/>
    <w:rsid w:val="008568AD"/>
    <w:rsid w:val="008672AE"/>
    <w:rsid w:val="00870147"/>
    <w:rsid w:val="0088069B"/>
    <w:rsid w:val="00885B03"/>
    <w:rsid w:val="00887A82"/>
    <w:rsid w:val="008A0A10"/>
    <w:rsid w:val="008E0068"/>
    <w:rsid w:val="008E34EA"/>
    <w:rsid w:val="008F1892"/>
    <w:rsid w:val="008F3377"/>
    <w:rsid w:val="0090716F"/>
    <w:rsid w:val="009074DE"/>
    <w:rsid w:val="00915733"/>
    <w:rsid w:val="009200E9"/>
    <w:rsid w:val="00921452"/>
    <w:rsid w:val="00922CDF"/>
    <w:rsid w:val="0093450B"/>
    <w:rsid w:val="0094439E"/>
    <w:rsid w:val="00955758"/>
    <w:rsid w:val="00957670"/>
    <w:rsid w:val="00967B8F"/>
    <w:rsid w:val="0098094B"/>
    <w:rsid w:val="00986F0C"/>
    <w:rsid w:val="009928E2"/>
    <w:rsid w:val="009A342A"/>
    <w:rsid w:val="009B21BA"/>
    <w:rsid w:val="009C4251"/>
    <w:rsid w:val="009C55BD"/>
    <w:rsid w:val="009D4EA0"/>
    <w:rsid w:val="009E64DF"/>
    <w:rsid w:val="009E76E4"/>
    <w:rsid w:val="009F1CDF"/>
    <w:rsid w:val="009F393B"/>
    <w:rsid w:val="00A12DE3"/>
    <w:rsid w:val="00A254E6"/>
    <w:rsid w:val="00A27AD2"/>
    <w:rsid w:val="00A36603"/>
    <w:rsid w:val="00A53DFD"/>
    <w:rsid w:val="00A543DF"/>
    <w:rsid w:val="00A61643"/>
    <w:rsid w:val="00A633CF"/>
    <w:rsid w:val="00A70705"/>
    <w:rsid w:val="00AB39E0"/>
    <w:rsid w:val="00AC6854"/>
    <w:rsid w:val="00AD36CA"/>
    <w:rsid w:val="00AE1952"/>
    <w:rsid w:val="00AF59A5"/>
    <w:rsid w:val="00AF799F"/>
    <w:rsid w:val="00B00A9C"/>
    <w:rsid w:val="00B155A2"/>
    <w:rsid w:val="00B218A1"/>
    <w:rsid w:val="00B2676E"/>
    <w:rsid w:val="00B271FB"/>
    <w:rsid w:val="00B3050E"/>
    <w:rsid w:val="00B458F7"/>
    <w:rsid w:val="00B47B6C"/>
    <w:rsid w:val="00B66465"/>
    <w:rsid w:val="00B725E7"/>
    <w:rsid w:val="00B75379"/>
    <w:rsid w:val="00B75C29"/>
    <w:rsid w:val="00B77566"/>
    <w:rsid w:val="00B83E5F"/>
    <w:rsid w:val="00B90EF9"/>
    <w:rsid w:val="00B91CDB"/>
    <w:rsid w:val="00BA3AD2"/>
    <w:rsid w:val="00BA774F"/>
    <w:rsid w:val="00BB4F8A"/>
    <w:rsid w:val="00BC2C5E"/>
    <w:rsid w:val="00BE560A"/>
    <w:rsid w:val="00BE7F6A"/>
    <w:rsid w:val="00BF3BEE"/>
    <w:rsid w:val="00C008A8"/>
    <w:rsid w:val="00C0645A"/>
    <w:rsid w:val="00C06E1C"/>
    <w:rsid w:val="00C15709"/>
    <w:rsid w:val="00C203EA"/>
    <w:rsid w:val="00C210B9"/>
    <w:rsid w:val="00C23933"/>
    <w:rsid w:val="00C23DA9"/>
    <w:rsid w:val="00C24E4C"/>
    <w:rsid w:val="00C32277"/>
    <w:rsid w:val="00C6528C"/>
    <w:rsid w:val="00C70E66"/>
    <w:rsid w:val="00C74366"/>
    <w:rsid w:val="00C80894"/>
    <w:rsid w:val="00C859B7"/>
    <w:rsid w:val="00CA5987"/>
    <w:rsid w:val="00CB26EC"/>
    <w:rsid w:val="00CD5761"/>
    <w:rsid w:val="00CE03D2"/>
    <w:rsid w:val="00D10045"/>
    <w:rsid w:val="00D15150"/>
    <w:rsid w:val="00D22C44"/>
    <w:rsid w:val="00D44A1A"/>
    <w:rsid w:val="00D45004"/>
    <w:rsid w:val="00D532FD"/>
    <w:rsid w:val="00D545F8"/>
    <w:rsid w:val="00D700F7"/>
    <w:rsid w:val="00D95AEA"/>
    <w:rsid w:val="00D97B9B"/>
    <w:rsid w:val="00DA3DE2"/>
    <w:rsid w:val="00DB084B"/>
    <w:rsid w:val="00DB3218"/>
    <w:rsid w:val="00DC2DF5"/>
    <w:rsid w:val="00DC33B5"/>
    <w:rsid w:val="00DC448E"/>
    <w:rsid w:val="00DD2D7E"/>
    <w:rsid w:val="00DD2E61"/>
    <w:rsid w:val="00DD489A"/>
    <w:rsid w:val="00DE4CB1"/>
    <w:rsid w:val="00DE4D68"/>
    <w:rsid w:val="00DF12EB"/>
    <w:rsid w:val="00DF22C9"/>
    <w:rsid w:val="00DF4511"/>
    <w:rsid w:val="00DF4DBD"/>
    <w:rsid w:val="00E006E4"/>
    <w:rsid w:val="00E04549"/>
    <w:rsid w:val="00E14B81"/>
    <w:rsid w:val="00E20D59"/>
    <w:rsid w:val="00E26801"/>
    <w:rsid w:val="00E36170"/>
    <w:rsid w:val="00E378BF"/>
    <w:rsid w:val="00E44DDF"/>
    <w:rsid w:val="00E47C6F"/>
    <w:rsid w:val="00E65B01"/>
    <w:rsid w:val="00E92DFE"/>
    <w:rsid w:val="00EA32D5"/>
    <w:rsid w:val="00EB3BAA"/>
    <w:rsid w:val="00ED09FC"/>
    <w:rsid w:val="00ED4779"/>
    <w:rsid w:val="00EE2275"/>
    <w:rsid w:val="00EF019E"/>
    <w:rsid w:val="00F12246"/>
    <w:rsid w:val="00F302C8"/>
    <w:rsid w:val="00F52524"/>
    <w:rsid w:val="00F54805"/>
    <w:rsid w:val="00F6581C"/>
    <w:rsid w:val="00F67BC8"/>
    <w:rsid w:val="00F701F3"/>
    <w:rsid w:val="00F7039C"/>
    <w:rsid w:val="00F72B2E"/>
    <w:rsid w:val="00F72FD9"/>
    <w:rsid w:val="00F9000D"/>
    <w:rsid w:val="00F97F2A"/>
    <w:rsid w:val="00FB27F1"/>
    <w:rsid w:val="00FB3247"/>
    <w:rsid w:val="00FC2D27"/>
    <w:rsid w:val="00FC52B2"/>
    <w:rsid w:val="00FE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A3E84"/>
  <w15:chartTrackingRefBased/>
  <w15:docId w15:val="{359966E8-55C4-4AB8-9019-8887432B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207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4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6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801"/>
  </w:style>
  <w:style w:type="paragraph" w:styleId="Footer">
    <w:name w:val="footer"/>
    <w:basedOn w:val="Normal"/>
    <w:link w:val="FooterChar"/>
    <w:uiPriority w:val="99"/>
    <w:unhideWhenUsed/>
    <w:rsid w:val="00E26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801"/>
  </w:style>
  <w:style w:type="character" w:styleId="Hyperlink">
    <w:name w:val="Hyperlink"/>
    <w:basedOn w:val="DefaultParagraphFont"/>
    <w:uiPriority w:val="99"/>
    <w:semiHidden/>
    <w:unhideWhenUsed/>
    <w:rsid w:val="0006226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DF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2073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experience-itemsubtitle">
    <w:name w:val="experience-item__subtitle"/>
    <w:basedOn w:val="DefaultParagraphFont"/>
    <w:rsid w:val="0072073B"/>
  </w:style>
  <w:style w:type="character" w:styleId="CommentReference">
    <w:name w:val="annotation reference"/>
    <w:basedOn w:val="DefaultParagraphFont"/>
    <w:uiPriority w:val="99"/>
    <w:semiHidden/>
    <w:unhideWhenUsed/>
    <w:rsid w:val="005A2E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2E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2E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E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E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5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Benjamin P.</dc:creator>
  <cp:keywords/>
  <dc:description/>
  <cp:lastModifiedBy>Brown, Benjamin</cp:lastModifiedBy>
  <cp:revision>31</cp:revision>
  <cp:lastPrinted>2026-08-28T15:53:00Z</cp:lastPrinted>
  <dcterms:created xsi:type="dcterms:W3CDTF">2026-07-23T14:53:00Z</dcterms:created>
  <dcterms:modified xsi:type="dcterms:W3CDTF">2026-09-25T15:07:00Z</dcterms:modified>
</cp:coreProperties>
</file>